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7E" w:rsidRDefault="00F6047E" w:rsidP="00F6047E">
      <w:pPr>
        <w:widowControl/>
        <w:shd w:val="clear" w:color="auto" w:fill="FFFFFF"/>
        <w:spacing w:after="168"/>
        <w:jc w:val="center"/>
        <w:outlineLvl w:val="1"/>
        <w:rPr>
          <w:rFonts w:asciiTheme="majorEastAsia" w:eastAsiaTheme="majorEastAsia" w:hAnsiTheme="majorEastAsia" w:cs="宋体" w:hint="eastAsia"/>
          <w:b/>
          <w:spacing w:val="7"/>
          <w:kern w:val="0"/>
          <w:sz w:val="44"/>
          <w:szCs w:val="44"/>
        </w:rPr>
      </w:pPr>
      <w:r w:rsidRPr="00F6047E">
        <w:rPr>
          <w:rFonts w:asciiTheme="majorEastAsia" w:eastAsiaTheme="majorEastAsia" w:hAnsiTheme="majorEastAsia" w:cs="宋体" w:hint="eastAsia"/>
          <w:b/>
          <w:spacing w:val="7"/>
          <w:kern w:val="0"/>
          <w:sz w:val="44"/>
          <w:szCs w:val="44"/>
        </w:rPr>
        <w:t>全省“改革创新、奋发有为”大讨论动员部署会召开</w:t>
      </w:r>
    </w:p>
    <w:p w:rsidR="00F6047E" w:rsidRPr="00F6047E" w:rsidRDefault="00F6047E" w:rsidP="00F6047E">
      <w:pPr>
        <w:widowControl/>
        <w:shd w:val="clear" w:color="auto" w:fill="FFFFFF"/>
        <w:spacing w:after="168"/>
        <w:jc w:val="center"/>
        <w:outlineLvl w:val="1"/>
        <w:rPr>
          <w:rFonts w:asciiTheme="majorEastAsia" w:eastAsiaTheme="majorEastAsia" w:hAnsiTheme="majorEastAsia" w:cs="宋体"/>
          <w:b/>
          <w:spacing w:val="7"/>
          <w:kern w:val="0"/>
          <w:sz w:val="44"/>
          <w:szCs w:val="44"/>
        </w:rPr>
      </w:pPr>
    </w:p>
    <w:p w:rsidR="00F6047E" w:rsidRPr="00F6047E" w:rsidRDefault="00F6047E" w:rsidP="00F6047E">
      <w:pPr>
        <w:pStyle w:val="a3"/>
        <w:shd w:val="clear" w:color="auto" w:fill="FFFFFF"/>
        <w:spacing w:before="0" w:beforeAutospacing="0" w:after="0" w:afterAutospacing="0" w:line="326" w:lineRule="atLeast"/>
        <w:ind w:firstLineChars="200" w:firstLine="668"/>
        <w:jc w:val="both"/>
        <w:rPr>
          <w:rFonts w:ascii="仿宋" w:eastAsia="仿宋" w:hAnsi="仿宋" w:hint="eastAsia"/>
          <w:spacing w:val="7"/>
          <w:sz w:val="32"/>
          <w:szCs w:val="32"/>
        </w:rPr>
      </w:pPr>
      <w:r w:rsidRPr="00F6047E">
        <w:rPr>
          <w:rFonts w:ascii="仿宋" w:eastAsia="仿宋" w:hAnsi="仿宋" w:hint="eastAsia"/>
          <w:spacing w:val="7"/>
          <w:sz w:val="32"/>
          <w:szCs w:val="32"/>
        </w:rPr>
        <w:t>2月18日，全省“改革创新、奋发有为”大讨论动员部署会在太原召开。省委书记、省人大常委会主任骆惠宁出席并讲话。他强调，省委以大讨论牵引全年工作的开局，彰显了山西在新时代勇立潮头、锐意开拓的奋斗姿态，表达出山西在新的一年攻坚克难、奋发进取的坚定决心。全省广大党员干部要提高政治站位，积极投身并组织全省人民踊跃参加大讨论，在三晋大地汇聚起追梦奋斗、振兴崛起的强大正能量。省委副书记、省长楼阳生主持会议。省政协主席李佳出席。</w:t>
      </w:r>
    </w:p>
    <w:p w:rsidR="00F6047E" w:rsidRPr="00F6047E" w:rsidRDefault="00F6047E" w:rsidP="00F6047E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rFonts w:ascii="仿宋" w:eastAsia="仿宋" w:hAnsi="仿宋" w:hint="eastAsia"/>
          <w:spacing w:val="7"/>
          <w:sz w:val="32"/>
          <w:szCs w:val="32"/>
        </w:rPr>
      </w:pPr>
      <w:r w:rsidRPr="00F6047E">
        <w:rPr>
          <w:rFonts w:ascii="仿宋" w:eastAsia="仿宋" w:hAnsi="仿宋" w:hint="eastAsia"/>
          <w:spacing w:val="7"/>
          <w:sz w:val="32"/>
          <w:szCs w:val="32"/>
        </w:rPr>
        <w:t xml:space="preserve">　　在全省开展“改革创新、奋发有为”大讨论，是省委十一届七次全会</w:t>
      </w:r>
      <w:proofErr w:type="gramStart"/>
      <w:r w:rsidRPr="00F6047E">
        <w:rPr>
          <w:rFonts w:ascii="仿宋" w:eastAsia="仿宋" w:hAnsi="仿宋" w:hint="eastAsia"/>
          <w:spacing w:val="7"/>
          <w:sz w:val="32"/>
          <w:szCs w:val="32"/>
        </w:rPr>
        <w:t>作出</w:t>
      </w:r>
      <w:proofErr w:type="gramEnd"/>
      <w:r w:rsidRPr="00F6047E">
        <w:rPr>
          <w:rFonts w:ascii="仿宋" w:eastAsia="仿宋" w:hAnsi="仿宋" w:hint="eastAsia"/>
          <w:spacing w:val="7"/>
          <w:sz w:val="32"/>
          <w:szCs w:val="32"/>
        </w:rPr>
        <w:t>的重大决策。为开展好这场大讨论，省委制定了实施方案，成立了大讨论领导小组，组建了联络督导组，对全省基层党支部书记进行了专题培训。</w:t>
      </w:r>
    </w:p>
    <w:p w:rsidR="00F6047E" w:rsidRPr="00F6047E" w:rsidRDefault="00F6047E" w:rsidP="00F6047E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rFonts w:ascii="仿宋" w:eastAsia="仿宋" w:hAnsi="仿宋" w:hint="eastAsia"/>
          <w:spacing w:val="7"/>
          <w:sz w:val="32"/>
          <w:szCs w:val="32"/>
        </w:rPr>
      </w:pPr>
      <w:r w:rsidRPr="00F6047E">
        <w:rPr>
          <w:rFonts w:ascii="仿宋" w:eastAsia="仿宋" w:hAnsi="仿宋" w:hint="eastAsia"/>
          <w:spacing w:val="7"/>
          <w:sz w:val="32"/>
          <w:szCs w:val="32"/>
        </w:rPr>
        <w:t xml:space="preserve">　　骆惠宁在讲话中指出，今年是新中国成立70周年，是全面建成小康社会的关键之年。山西在“两转”基础上走上了全面拓展新局面的新征途，新征途就意味着瞄准更好的目标，攀登更高的山峰，展现更大的作为。当此进则全面振兴、退则必然落后的关键时刻，我们比以往任何时</w:t>
      </w:r>
      <w:r w:rsidRPr="00F6047E">
        <w:rPr>
          <w:rFonts w:ascii="仿宋" w:eastAsia="仿宋" w:hAnsi="仿宋" w:hint="eastAsia"/>
          <w:spacing w:val="7"/>
          <w:sz w:val="32"/>
          <w:szCs w:val="32"/>
        </w:rPr>
        <w:lastRenderedPageBreak/>
        <w:t>候都更需要拥有先进的理念和体制、过硬的本领和作风。山西唯有致力改革创新、奋发有为，才能实现全省工作更大的新突破。这场大讨论是一场思想觉醒、革故鼎新的学习实践，是一场求真务实、拓展新局的学习实践，是一场守住底线、勇攀高峰的学习实践。开展大讨论，就是要引导全省党员干部群众高举新时代改革开放旗帜，以积极向上的干劲、敢闯敢试的拼劲、不懈奋斗的韧劲，强力促改，主动求新，</w:t>
      </w:r>
      <w:proofErr w:type="gramStart"/>
      <w:r w:rsidRPr="00F6047E">
        <w:rPr>
          <w:rFonts w:ascii="仿宋" w:eastAsia="仿宋" w:hAnsi="仿宋" w:hint="eastAsia"/>
          <w:spacing w:val="7"/>
          <w:sz w:val="32"/>
          <w:szCs w:val="32"/>
        </w:rPr>
        <w:t>深入谋转</w:t>
      </w:r>
      <w:proofErr w:type="gramEnd"/>
      <w:r w:rsidRPr="00F6047E">
        <w:rPr>
          <w:rFonts w:ascii="仿宋" w:eastAsia="仿宋" w:hAnsi="仿宋" w:hint="eastAsia"/>
          <w:spacing w:val="7"/>
          <w:sz w:val="32"/>
          <w:szCs w:val="32"/>
        </w:rPr>
        <w:t>，勇于任事，进一步打造山西的新优势新动力新形象；就是要进一步引领各级领导干部针对存在问题进行自我革命，刀刃向内，逐一破题，真正做到信念过硬、政治过硬、责任过硬、能力过硬、作风过硬；就是要在全省来一场学习的革命、思想的革命、工作的革命，来一次理念的大提升、本领的大提升、作风的大提升，高质量推进各项工作，确保把中央及省委的重大决策落实好。</w:t>
      </w:r>
    </w:p>
    <w:p w:rsidR="00F6047E" w:rsidRPr="00F6047E" w:rsidRDefault="00F6047E" w:rsidP="00F6047E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rFonts w:ascii="仿宋" w:eastAsia="仿宋" w:hAnsi="仿宋" w:hint="eastAsia"/>
          <w:spacing w:val="7"/>
          <w:sz w:val="32"/>
          <w:szCs w:val="32"/>
        </w:rPr>
      </w:pPr>
      <w:r w:rsidRPr="00F6047E">
        <w:rPr>
          <w:rFonts w:ascii="仿宋" w:eastAsia="仿宋" w:hAnsi="仿宋" w:hint="eastAsia"/>
          <w:spacing w:val="7"/>
          <w:sz w:val="32"/>
          <w:szCs w:val="32"/>
        </w:rPr>
        <w:t xml:space="preserve">　　骆惠宁指出，要把握好大讨论的总体部署和重点内容。大讨论要坚持以习近平新时代中国特色社会主义思想为指导，深入学习贯彻党的十九大精神、习近平总书记视察山西重要讲话精神，高举新时代改革开放旗帜，破除僵化保守，着力解决改革意识不强问题，坚持以改革破解发展难题；破除因循守旧，着力解决创新精神不足问题，坚持以创新激发动力活力；破除封闭狭隘，着力解决扩大开放不够问题，坚持以开放促改革促发展；破除资源依赖，着</w:t>
      </w:r>
      <w:r w:rsidRPr="00F6047E">
        <w:rPr>
          <w:rFonts w:ascii="仿宋" w:eastAsia="仿宋" w:hAnsi="仿宋" w:hint="eastAsia"/>
          <w:spacing w:val="7"/>
          <w:sz w:val="32"/>
          <w:szCs w:val="32"/>
        </w:rPr>
        <w:lastRenderedPageBreak/>
        <w:t>力解决市场理念不浓问题，坚持以市场打开发展新通途；破除随遇而安，着力解决工作标杆不高问题，坚持以一流标准创造一流业绩；破除慵懒散漫，着力解决作风不实问题，坚持以过硬作风彰显担当作为。要坚决打破不合时宜的惯性思维与做法，真正把高的标准、严的要求树立起来。各地各部门和每个党员干部都要找准6个方面问题在本单位和自己身上的具体表现，并针对性制定改进举措，明确奋斗目标。要坚持知行合一，既解决思想观念层面的问题，又解决实际工作和体制机制方面的问题。大讨论要重点抓好10个关键环节，即动员部署、学习讨论、举办改革创新先进典型报告会、对标一流述职评议、奖励目标责任考核优秀单位和个人、召开民主生活会和专题组织生活会、推出一批促进改革发展的重大举措、实现一季度“开门红”、深入开展“万名干部入企进村服务”活动、总结交流。省直各部门和市县党委（党组）要按照省委总体要求开展大讨论，防止发生“散光”和“偏光”现象，确保大讨论</w:t>
      </w:r>
      <w:proofErr w:type="gramStart"/>
      <w:r w:rsidRPr="00F6047E">
        <w:rPr>
          <w:rFonts w:ascii="仿宋" w:eastAsia="仿宋" w:hAnsi="仿宋" w:hint="eastAsia"/>
          <w:spacing w:val="7"/>
          <w:sz w:val="32"/>
          <w:szCs w:val="32"/>
        </w:rPr>
        <w:t>不</w:t>
      </w:r>
      <w:proofErr w:type="gramEnd"/>
      <w:r w:rsidRPr="00F6047E">
        <w:rPr>
          <w:rFonts w:ascii="仿宋" w:eastAsia="仿宋" w:hAnsi="仿宋" w:hint="eastAsia"/>
          <w:spacing w:val="7"/>
          <w:sz w:val="32"/>
          <w:szCs w:val="32"/>
        </w:rPr>
        <w:t>走过场，收到预期效果。</w:t>
      </w:r>
    </w:p>
    <w:p w:rsidR="00F6047E" w:rsidRPr="00F6047E" w:rsidRDefault="00F6047E" w:rsidP="00F6047E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rFonts w:ascii="仿宋" w:eastAsia="仿宋" w:hAnsi="仿宋" w:hint="eastAsia"/>
          <w:spacing w:val="7"/>
          <w:sz w:val="32"/>
          <w:szCs w:val="32"/>
        </w:rPr>
      </w:pPr>
      <w:r w:rsidRPr="00F6047E">
        <w:rPr>
          <w:rFonts w:ascii="仿宋" w:eastAsia="仿宋" w:hAnsi="仿宋" w:hint="eastAsia"/>
          <w:spacing w:val="7"/>
          <w:sz w:val="32"/>
          <w:szCs w:val="32"/>
        </w:rPr>
        <w:t xml:space="preserve">　　骆惠宁强调，通过大讨论带动改革发展稳定和党的建设各项工作。要在重点领域和关键环节的改革上取得新突破，推动落实一批中央及省委</w:t>
      </w:r>
      <w:proofErr w:type="gramStart"/>
      <w:r w:rsidRPr="00F6047E">
        <w:rPr>
          <w:rFonts w:ascii="仿宋" w:eastAsia="仿宋" w:hAnsi="仿宋" w:hint="eastAsia"/>
          <w:spacing w:val="7"/>
          <w:sz w:val="32"/>
          <w:szCs w:val="32"/>
        </w:rPr>
        <w:t>作出</w:t>
      </w:r>
      <w:proofErr w:type="gramEnd"/>
      <w:r w:rsidRPr="00F6047E">
        <w:rPr>
          <w:rFonts w:ascii="仿宋" w:eastAsia="仿宋" w:hAnsi="仿宋" w:hint="eastAsia"/>
          <w:spacing w:val="7"/>
          <w:sz w:val="32"/>
          <w:szCs w:val="32"/>
        </w:rPr>
        <w:t>新部署和要求的重大改革，持续深化一批具有基础性和牵引性的重大改革，巩固提升一批已形成山西特色和亮点的重大改革，既在面上着</w:t>
      </w:r>
      <w:r w:rsidRPr="00F6047E">
        <w:rPr>
          <w:rFonts w:ascii="仿宋" w:eastAsia="仿宋" w:hAnsi="仿宋" w:hint="eastAsia"/>
          <w:spacing w:val="7"/>
          <w:sz w:val="32"/>
          <w:szCs w:val="32"/>
        </w:rPr>
        <w:lastRenderedPageBreak/>
        <w:t>力解决制约发展的体制机制障碍，又在点上力争多出可复制可推广的成功案例，推动更多改革走在全国前列，进一步营造以改革促转型、促民生、促社会治理、促党建、促全面工作的浓厚氛围。要在激发全社会创新动力活力上取得新突破，牢固确立以今天创新赢得明天发展的理念，围绕“示范区”“排头兵”“新高地”三大目标，出台一批鼓励创新支持创新的政策举措，全方位培育创新生态，大力发展新动能，促进以观念创新为先导、以科技创新为核心的全面创新，加快提升我省创新体系建设水平。要在全方位扩大对外开放上取得新突破，树立开放思维、全球视野，积极参与国家重大战略，加大招商引资、招才引智力度，以大开放引领山西大发展。要在运用市场理念拓宽发展路径上取得新突破，坚决摒弃离了矿产资源就不会谋发展的习惯，增强在市场竞争中展现本领、抢占先机、赢得发展的信心，积极研究市场、发现市场、培育市场、开拓市场，善于围绕市场需求推动发展，发挥市场配置资源的决定性作用，打造“六最”营商环境，让各类市场主体在山西放心发展、健康发展。要在提升工作标杆和质量上取得新突破，做到主动对标、积极超标、敢于立标，树一流标准、练一流本领、创一流业绩，使更多工作进入全国第一方阵，努力创造更多走在前列的“山西模式”，进一步深化“三基建设”，提高解决问题、履职尽责的能力和水</w:t>
      </w:r>
      <w:r w:rsidRPr="00F6047E">
        <w:rPr>
          <w:rFonts w:ascii="仿宋" w:eastAsia="仿宋" w:hAnsi="仿宋" w:hint="eastAsia"/>
          <w:spacing w:val="7"/>
          <w:sz w:val="32"/>
          <w:szCs w:val="32"/>
        </w:rPr>
        <w:lastRenderedPageBreak/>
        <w:t>平。要在打造担当作为勇当先锋的干部队伍上取得新突破，树立担当为荣、避事为耻的理念，各级干部都要担在关键、干在实处、走在前列，既出力又出彩。提倡“一线工作法”，人要沉下去，事要扛起来。大力学习和弘扬右玉精神，树立正确政绩观。</w:t>
      </w:r>
    </w:p>
    <w:p w:rsidR="00F6047E" w:rsidRPr="00F6047E" w:rsidRDefault="00F6047E" w:rsidP="00F6047E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rFonts w:ascii="仿宋" w:eastAsia="仿宋" w:hAnsi="仿宋" w:hint="eastAsia"/>
          <w:spacing w:val="7"/>
          <w:sz w:val="32"/>
          <w:szCs w:val="32"/>
        </w:rPr>
      </w:pPr>
      <w:r w:rsidRPr="00F6047E">
        <w:rPr>
          <w:rFonts w:ascii="仿宋" w:eastAsia="仿宋" w:hAnsi="仿宋" w:hint="eastAsia"/>
          <w:spacing w:val="7"/>
          <w:sz w:val="32"/>
          <w:szCs w:val="32"/>
        </w:rPr>
        <w:t xml:space="preserve">　　骆惠宁强调，开展大讨论，是对各级党委（党组）和广大党员干部的重大考试，思想上要高度重视、行动上要高度负责。一是各级党委（党组）要扛起主体责任，把大讨论放在战略位置，主要负责同志要担起“第一责任人”责任，领导班子成员要落实“一岗双责”，加强分类指导，分层次分领域提出不同要求。各基层党支部要发挥战斗堡垒作用，广大党员要发挥先锋模范作用。把从严从实的要求和态度贯穿始终，确保各个层次、各个环节工作高质量推进，坚决防止形式主义和官僚主义，坚决防止一般化部署，坚决防止走过场。要把大讨论开展情况作为考核考察领导班子和领导干部的重要依据。二是要把坚持问题导向贯彻大讨论始终。大讨论的着力点要放在解决问题上，做到发现问题要准、解决问题要实。要对</w:t>
      </w:r>
      <w:proofErr w:type="gramStart"/>
      <w:r w:rsidRPr="00F6047E">
        <w:rPr>
          <w:rFonts w:ascii="仿宋" w:eastAsia="仿宋" w:hAnsi="仿宋" w:hint="eastAsia"/>
          <w:spacing w:val="7"/>
          <w:sz w:val="32"/>
          <w:szCs w:val="32"/>
        </w:rPr>
        <w:t>标发达</w:t>
      </w:r>
      <w:proofErr w:type="gramEnd"/>
      <w:r w:rsidRPr="00F6047E">
        <w:rPr>
          <w:rFonts w:ascii="仿宋" w:eastAsia="仿宋" w:hAnsi="仿宋" w:hint="eastAsia"/>
          <w:spacing w:val="7"/>
          <w:sz w:val="32"/>
          <w:szCs w:val="32"/>
        </w:rPr>
        <w:t>地区、行业标杆、先进典型，在查摆问题上下功夫，坚决避免只谈面上不谈单位、只谈别人不谈自己。各地各单位</w:t>
      </w:r>
      <w:proofErr w:type="gramStart"/>
      <w:r w:rsidRPr="00F6047E">
        <w:rPr>
          <w:rFonts w:ascii="仿宋" w:eastAsia="仿宋" w:hAnsi="仿宋" w:hint="eastAsia"/>
          <w:spacing w:val="7"/>
          <w:sz w:val="32"/>
          <w:szCs w:val="32"/>
        </w:rPr>
        <w:t>深入查</w:t>
      </w:r>
      <w:proofErr w:type="gramEnd"/>
      <w:r w:rsidRPr="00F6047E">
        <w:rPr>
          <w:rFonts w:ascii="仿宋" w:eastAsia="仿宋" w:hAnsi="仿宋" w:hint="eastAsia"/>
          <w:spacing w:val="7"/>
          <w:sz w:val="32"/>
          <w:szCs w:val="32"/>
        </w:rPr>
        <w:t>摆差距、推动改革创新、干部奋发有为、实现工作提升的情况，可采取适当方式向社会公开，接受人民群众检验。三是要</w:t>
      </w:r>
      <w:r w:rsidRPr="00F6047E">
        <w:rPr>
          <w:rFonts w:ascii="仿宋" w:eastAsia="仿宋" w:hAnsi="仿宋" w:hint="eastAsia"/>
          <w:spacing w:val="7"/>
          <w:sz w:val="32"/>
          <w:szCs w:val="32"/>
        </w:rPr>
        <w:lastRenderedPageBreak/>
        <w:t>通过扎实有效的宣传发动使全省人民都参与到大讨论中来。充分利用各种媒介广泛宣传，营造浓厚的舆论氛围。要抓好典型宣传，发挥典型的引领示范作用。要坚持开门搞大讨论，听取群众“金点子”，鼓励社会各界和人民群众踊跃建言献策。要通过群众喜闻乐见的方式，把全省人民都发动起来，让大讨论走进田间地头、走进厂矿车间、走进群众心坎。要拓宽视野开展大讨论，虚心听取省外关心支持山西改革发展有识之士的意见建议。各市县要把大讨论“改革创新、奋发有为”的主题和要求贯穿到“两会”全过程。</w:t>
      </w:r>
    </w:p>
    <w:p w:rsidR="00F6047E" w:rsidRPr="00F6047E" w:rsidRDefault="00F6047E" w:rsidP="00F6047E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rFonts w:ascii="仿宋" w:eastAsia="仿宋" w:hAnsi="仿宋" w:hint="eastAsia"/>
          <w:spacing w:val="7"/>
          <w:sz w:val="32"/>
          <w:szCs w:val="32"/>
        </w:rPr>
      </w:pPr>
      <w:r w:rsidRPr="00F6047E">
        <w:rPr>
          <w:rFonts w:ascii="仿宋" w:eastAsia="仿宋" w:hAnsi="仿宋" w:hint="eastAsia"/>
          <w:spacing w:val="7"/>
          <w:sz w:val="32"/>
          <w:szCs w:val="32"/>
        </w:rPr>
        <w:t xml:space="preserve">　　楼阳生在主持会议时强调，骆惠宁书记的重要讲话对开展“改革创新、奋发有为”大讨论作了深刻阐述、</w:t>
      </w:r>
      <w:proofErr w:type="gramStart"/>
      <w:r w:rsidRPr="00F6047E">
        <w:rPr>
          <w:rFonts w:ascii="仿宋" w:eastAsia="仿宋" w:hAnsi="仿宋" w:hint="eastAsia"/>
          <w:spacing w:val="7"/>
          <w:sz w:val="32"/>
          <w:szCs w:val="32"/>
        </w:rPr>
        <w:t>作出</w:t>
      </w:r>
      <w:proofErr w:type="gramEnd"/>
      <w:r w:rsidRPr="00F6047E">
        <w:rPr>
          <w:rFonts w:ascii="仿宋" w:eastAsia="仿宋" w:hAnsi="仿宋" w:hint="eastAsia"/>
          <w:spacing w:val="7"/>
          <w:sz w:val="32"/>
          <w:szCs w:val="32"/>
        </w:rPr>
        <w:t>全面部署，既是对大讨论的动员部署，又是对全省工作的重大要求，具有很强的思想性针对性指导性。各地各部门各单位要把大讨论作为政治任务摆上重要议事日程，迅速在全省兴起大讨论热潮。要精心组织领导，落实好“十个关键环节”等重点要求，结合实际高质量搞好大讨论各项工作。要对照“六个破除”“六个着力”“六个坚持”，进一步解放思想、改进工作，对标一流、争创佳绩，确保实现“六个新突破”，以大讨论牵引全年工作的开局，带动改革发展稳定和党的建设各项工作，进一步拓展“两转”基础上全省各项事业发展新局面。</w:t>
      </w:r>
    </w:p>
    <w:p w:rsidR="00F6047E" w:rsidRPr="00F6047E" w:rsidRDefault="00F6047E" w:rsidP="00F6047E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rFonts w:ascii="仿宋" w:eastAsia="仿宋" w:hAnsi="仿宋" w:hint="eastAsia"/>
          <w:spacing w:val="7"/>
          <w:sz w:val="32"/>
          <w:szCs w:val="32"/>
        </w:rPr>
      </w:pPr>
      <w:r w:rsidRPr="00F6047E">
        <w:rPr>
          <w:rFonts w:ascii="仿宋" w:eastAsia="仿宋" w:hAnsi="仿宋" w:hint="eastAsia"/>
          <w:spacing w:val="7"/>
          <w:sz w:val="32"/>
          <w:szCs w:val="32"/>
        </w:rPr>
        <w:lastRenderedPageBreak/>
        <w:t xml:space="preserve">　　会上，省委宣传部、省工信厅、</w:t>
      </w:r>
      <w:proofErr w:type="gramStart"/>
      <w:r w:rsidRPr="00F6047E">
        <w:rPr>
          <w:rFonts w:ascii="仿宋" w:eastAsia="仿宋" w:hAnsi="仿宋" w:hint="eastAsia"/>
          <w:spacing w:val="7"/>
          <w:sz w:val="32"/>
          <w:szCs w:val="32"/>
        </w:rPr>
        <w:t>转型综改示范区</w:t>
      </w:r>
      <w:proofErr w:type="gramEnd"/>
      <w:r w:rsidRPr="00F6047E">
        <w:rPr>
          <w:rFonts w:ascii="仿宋" w:eastAsia="仿宋" w:hAnsi="仿宋" w:hint="eastAsia"/>
          <w:spacing w:val="7"/>
          <w:sz w:val="32"/>
          <w:szCs w:val="32"/>
        </w:rPr>
        <w:t>、太铁、太原理工大学、</w:t>
      </w:r>
      <w:proofErr w:type="gramStart"/>
      <w:r w:rsidRPr="00F6047E">
        <w:rPr>
          <w:rFonts w:ascii="仿宋" w:eastAsia="仿宋" w:hAnsi="仿宋" w:hint="eastAsia"/>
          <w:spacing w:val="7"/>
          <w:sz w:val="32"/>
          <w:szCs w:val="32"/>
        </w:rPr>
        <w:t>潞</w:t>
      </w:r>
      <w:proofErr w:type="gramEnd"/>
      <w:r w:rsidRPr="00F6047E">
        <w:rPr>
          <w:rFonts w:ascii="仿宋" w:eastAsia="仿宋" w:hAnsi="仿宋" w:hint="eastAsia"/>
          <w:spacing w:val="7"/>
          <w:sz w:val="32"/>
          <w:szCs w:val="32"/>
        </w:rPr>
        <w:t>安集团、长治市委、太原市小店区委负责同志作了表态发言。</w:t>
      </w:r>
    </w:p>
    <w:p w:rsidR="00F6047E" w:rsidRPr="00F6047E" w:rsidRDefault="00F6047E" w:rsidP="00F6047E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rFonts w:ascii="仿宋" w:eastAsia="仿宋" w:hAnsi="仿宋" w:hint="eastAsia"/>
          <w:spacing w:val="7"/>
          <w:sz w:val="32"/>
          <w:szCs w:val="32"/>
        </w:rPr>
      </w:pPr>
      <w:r w:rsidRPr="00F6047E">
        <w:rPr>
          <w:rFonts w:ascii="仿宋" w:eastAsia="仿宋" w:hAnsi="仿宋" w:hint="eastAsia"/>
          <w:spacing w:val="7"/>
          <w:sz w:val="32"/>
          <w:szCs w:val="32"/>
        </w:rPr>
        <w:t xml:space="preserve">　　会议以视频方式召开。在主会场参加会议的有，省委常委，省人大常委会、省政府、省政协负责同志，省法院院长，省检察院检察长；省直各单位、中央驻晋单位、省管本专科院校、省管国有企业和省政府驻外办事处主要负责同志，大讨论联络督导组全体成员。在分会场参加会议的有，各市、县（市、区）党委、人大、政府、政协负责同志及各部门、各开发区领导班子成员，各乡（镇）、街道主要负责同志。</w:t>
      </w:r>
    </w:p>
    <w:p w:rsidR="002B21D8" w:rsidRPr="00F6047E" w:rsidRDefault="002B21D8">
      <w:pPr>
        <w:rPr>
          <w:rFonts w:ascii="仿宋" w:eastAsia="仿宋" w:hAnsi="仿宋"/>
          <w:sz w:val="32"/>
          <w:szCs w:val="32"/>
        </w:rPr>
      </w:pPr>
    </w:p>
    <w:sectPr w:rsidR="002B21D8" w:rsidRPr="00F6047E" w:rsidSect="002B2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47E"/>
    <w:rsid w:val="002B21D8"/>
    <w:rsid w:val="00F6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D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6047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6047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604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509</Words>
  <Characters>2904</Characters>
  <Application>Microsoft Office Word</Application>
  <DocSecurity>0</DocSecurity>
  <Lines>24</Lines>
  <Paragraphs>6</Paragraphs>
  <ScaleCrop>false</ScaleCrop>
  <Company>china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2019-03-04T01:19:00Z</dcterms:created>
  <dcterms:modified xsi:type="dcterms:W3CDTF">2019-03-04T01:29:00Z</dcterms:modified>
</cp:coreProperties>
</file>