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5D" w:rsidRDefault="00144E5D">
      <w:pPr>
        <w:jc w:val="center"/>
        <w:rPr>
          <w:rFonts w:ascii="宋体"/>
          <w:b/>
          <w:sz w:val="44"/>
          <w:szCs w:val="44"/>
        </w:rPr>
      </w:pPr>
    </w:p>
    <w:p w:rsidR="00144E5D" w:rsidRDefault="00144E5D">
      <w:pPr>
        <w:jc w:val="center"/>
        <w:rPr>
          <w:rFonts w:ascii="宋体"/>
          <w:b/>
          <w:sz w:val="44"/>
          <w:szCs w:val="44"/>
        </w:rPr>
      </w:pPr>
    </w:p>
    <w:p w:rsidR="00144E5D" w:rsidRDefault="00144E5D">
      <w:pPr>
        <w:jc w:val="center"/>
        <w:rPr>
          <w:rFonts w:ascii="宋体"/>
          <w:b/>
          <w:sz w:val="44"/>
          <w:szCs w:val="44"/>
        </w:rPr>
      </w:pPr>
    </w:p>
    <w:p w:rsidR="00144E5D" w:rsidRDefault="00144E5D">
      <w:pPr>
        <w:jc w:val="center"/>
        <w:rPr>
          <w:rFonts w:ascii="宋体" w:cs="宋体"/>
          <w:b/>
          <w:bCs/>
          <w:sz w:val="44"/>
          <w:szCs w:val="44"/>
        </w:rPr>
      </w:pPr>
      <w:r>
        <w:rPr>
          <w:rFonts w:ascii="宋体" w:hAnsi="宋体"/>
          <w:b/>
          <w:sz w:val="44"/>
          <w:szCs w:val="44"/>
        </w:rPr>
        <w:t>2019-2020</w:t>
      </w:r>
      <w:r>
        <w:rPr>
          <w:rFonts w:ascii="宋体" w:hAnsi="宋体" w:hint="eastAsia"/>
          <w:b/>
          <w:sz w:val="44"/>
          <w:szCs w:val="44"/>
        </w:rPr>
        <w:t>年度山西省</w:t>
      </w:r>
      <w:r>
        <w:rPr>
          <w:rFonts w:ascii="宋体" w:hAnsi="宋体" w:cs="宋体" w:hint="eastAsia"/>
          <w:b/>
          <w:bCs/>
          <w:sz w:val="44"/>
          <w:szCs w:val="44"/>
        </w:rPr>
        <w:t>“阳光伴我行”集善明门儿童轮椅</w:t>
      </w:r>
      <w:r>
        <w:rPr>
          <w:rFonts w:ascii="宋体" w:hAnsi="宋体" w:hint="eastAsia"/>
          <w:b/>
          <w:sz w:val="44"/>
          <w:szCs w:val="44"/>
        </w:rPr>
        <w:t>项目总结报告</w:t>
      </w:r>
    </w:p>
    <w:p w:rsidR="00144E5D" w:rsidRDefault="00144E5D">
      <w:pPr>
        <w:jc w:val="center"/>
        <w:rPr>
          <w:rFonts w:ascii="宋体"/>
          <w:b/>
          <w:sz w:val="44"/>
          <w:szCs w:val="44"/>
        </w:rPr>
      </w:pPr>
    </w:p>
    <w:p w:rsidR="00144E5D" w:rsidRDefault="00144E5D">
      <w:pPr>
        <w:rPr>
          <w:rFonts w:ascii="仿宋" w:eastAsia="仿宋" w:hAnsi="仿宋" w:cs="??_GB2312"/>
          <w:sz w:val="32"/>
          <w:szCs w:val="32"/>
        </w:rPr>
      </w:pPr>
      <w:r>
        <w:rPr>
          <w:rFonts w:ascii="仿宋" w:eastAsia="仿宋" w:hAnsi="仿宋" w:cs="??_GB2312" w:hint="eastAsia"/>
          <w:sz w:val="32"/>
          <w:szCs w:val="32"/>
        </w:rPr>
        <w:t>中国残疾人福利基金会</w:t>
      </w:r>
      <w:r>
        <w:rPr>
          <w:rFonts w:ascii="仿宋" w:eastAsia="仿宋" w:hAnsi="仿宋" w:cs="??_GB2312"/>
          <w:sz w:val="32"/>
          <w:szCs w:val="32"/>
        </w:rPr>
        <w:t>:</w:t>
      </w:r>
    </w:p>
    <w:p w:rsidR="00144E5D" w:rsidRDefault="00144E5D" w:rsidP="00C114D6">
      <w:pPr>
        <w:widowControl/>
        <w:spacing w:line="580" w:lineRule="exact"/>
        <w:ind w:firstLineChars="200" w:firstLine="640"/>
        <w:jc w:val="left"/>
        <w:rPr>
          <w:rFonts w:ascii="仿宋" w:eastAsia="仿宋" w:hAnsi="仿宋" w:cs="??_GB2312"/>
          <w:sz w:val="32"/>
          <w:szCs w:val="32"/>
        </w:rPr>
      </w:pPr>
      <w:r>
        <w:rPr>
          <w:rFonts w:ascii="仿宋" w:eastAsia="仿宋" w:hAnsi="仿宋" w:cs="??_GB2312" w:hint="eastAsia"/>
          <w:sz w:val="32"/>
          <w:szCs w:val="32"/>
        </w:rPr>
        <w:t>为支持残疾人事业，中国残疾人福利基金会和明门集团共同开展了“阳光伴我行”集善明门儿童轮椅项目，旨在为脑瘫等残疾儿童的康复和护理提供帮助，解决脑瘫儿童及其家庭“出行难、护理难、负担重”的问题，让脑瘫儿童走出户外，融入社会，享受阳光。</w:t>
      </w:r>
    </w:p>
    <w:p w:rsidR="00144E5D" w:rsidRDefault="00144E5D" w:rsidP="00C114D6">
      <w:pPr>
        <w:widowControl/>
        <w:spacing w:line="580" w:lineRule="exact"/>
        <w:ind w:firstLineChars="200" w:firstLine="640"/>
        <w:jc w:val="left"/>
        <w:rPr>
          <w:rFonts w:ascii="仿宋" w:eastAsia="仿宋" w:hAnsi="仿宋" w:cs="??_GB2312"/>
          <w:sz w:val="32"/>
          <w:szCs w:val="32"/>
        </w:rPr>
      </w:pPr>
      <w:r>
        <w:rPr>
          <w:rFonts w:ascii="仿宋" w:eastAsia="仿宋" w:hAnsi="仿宋" w:cs="??_GB2312" w:hint="eastAsia"/>
          <w:sz w:val="32"/>
          <w:szCs w:val="32"/>
        </w:rPr>
        <w:t>我会</w:t>
      </w:r>
      <w:r>
        <w:rPr>
          <w:rFonts w:ascii="仿宋" w:eastAsia="仿宋" w:hAnsi="仿宋" w:cs="??_GB2312"/>
          <w:sz w:val="32"/>
          <w:szCs w:val="32"/>
        </w:rPr>
        <w:t>2011</w:t>
      </w:r>
      <w:r>
        <w:rPr>
          <w:rFonts w:ascii="仿宋" w:eastAsia="仿宋" w:hAnsi="仿宋" w:cs="??_GB2312" w:hint="eastAsia"/>
          <w:sz w:val="32"/>
          <w:szCs w:val="32"/>
        </w:rPr>
        <w:t>年开始作为项目执行单位之一，至今共计接受儿童轮椅捐赠</w:t>
      </w:r>
      <w:r>
        <w:rPr>
          <w:rFonts w:ascii="仿宋" w:eastAsia="仿宋" w:hAnsi="仿宋" w:cs="??_GB2312"/>
          <w:sz w:val="32"/>
          <w:szCs w:val="32"/>
        </w:rPr>
        <w:t>2729</w:t>
      </w:r>
      <w:r>
        <w:rPr>
          <w:rFonts w:ascii="仿宋" w:eastAsia="仿宋" w:hAnsi="仿宋" w:cs="??_GB2312" w:hint="eastAsia"/>
          <w:sz w:val="32"/>
          <w:szCs w:val="32"/>
        </w:rPr>
        <w:t>辆。项目开展实施以来，取得了良好的社会效益。</w:t>
      </w:r>
      <w:r>
        <w:rPr>
          <w:rFonts w:ascii="仿宋" w:eastAsia="仿宋" w:hAnsi="仿宋" w:cs="??_GB2312"/>
          <w:sz w:val="32"/>
          <w:szCs w:val="32"/>
        </w:rPr>
        <w:t>2019</w:t>
      </w:r>
      <w:r>
        <w:rPr>
          <w:rFonts w:ascii="仿宋" w:eastAsia="仿宋" w:hAnsi="仿宋" w:cs="??_GB2312" w:hint="eastAsia"/>
          <w:sz w:val="32"/>
          <w:szCs w:val="32"/>
        </w:rPr>
        <w:t>年，我会接受资助</w:t>
      </w:r>
      <w:r>
        <w:rPr>
          <w:rFonts w:ascii="仿宋" w:eastAsia="仿宋" w:hAnsi="仿宋" w:cs="??_GB2312"/>
          <w:sz w:val="32"/>
          <w:szCs w:val="32"/>
        </w:rPr>
        <w:t>LT14</w:t>
      </w:r>
      <w:r>
        <w:rPr>
          <w:rFonts w:ascii="仿宋" w:eastAsia="仿宋" w:hAnsi="仿宋" w:cs="??_GB2312" w:hint="eastAsia"/>
          <w:sz w:val="32"/>
          <w:szCs w:val="32"/>
        </w:rPr>
        <w:t>型号儿童轮椅</w:t>
      </w:r>
      <w:r>
        <w:rPr>
          <w:rFonts w:ascii="仿宋" w:eastAsia="仿宋" w:hAnsi="仿宋" w:cs="??_GB2312"/>
          <w:sz w:val="32"/>
          <w:szCs w:val="32"/>
        </w:rPr>
        <w:t>400</w:t>
      </w:r>
      <w:r>
        <w:rPr>
          <w:rFonts w:ascii="仿宋" w:eastAsia="仿宋" w:hAnsi="仿宋" w:cs="??_GB2312" w:hint="eastAsia"/>
          <w:sz w:val="32"/>
          <w:szCs w:val="32"/>
        </w:rPr>
        <w:t>辆。目前，该项目已按要求实施完毕，发放给残疾儿童供个人使用</w:t>
      </w:r>
      <w:r>
        <w:rPr>
          <w:rFonts w:ascii="仿宋" w:eastAsia="仿宋" w:hAnsi="仿宋" w:cs="??_GB2312"/>
          <w:sz w:val="32"/>
          <w:szCs w:val="32"/>
        </w:rPr>
        <w:t>341</w:t>
      </w:r>
      <w:r>
        <w:rPr>
          <w:rFonts w:ascii="仿宋" w:eastAsia="仿宋" w:hAnsi="仿宋" w:cs="??_GB2312" w:hint="eastAsia"/>
          <w:sz w:val="32"/>
          <w:szCs w:val="32"/>
        </w:rPr>
        <w:t>辆、发放给残疾儿童康复机构供儿童康复使用</w:t>
      </w:r>
      <w:r>
        <w:rPr>
          <w:rFonts w:ascii="仿宋" w:eastAsia="仿宋" w:hAnsi="仿宋" w:cs="??_GB2312"/>
          <w:sz w:val="32"/>
          <w:szCs w:val="32"/>
        </w:rPr>
        <w:t>59</w:t>
      </w:r>
      <w:r>
        <w:rPr>
          <w:rFonts w:ascii="仿宋" w:eastAsia="仿宋" w:hAnsi="仿宋" w:cs="??_GB2312" w:hint="eastAsia"/>
          <w:sz w:val="32"/>
          <w:szCs w:val="32"/>
        </w:rPr>
        <w:t>辆，现将项目实施情况报告如下：</w:t>
      </w:r>
    </w:p>
    <w:p w:rsidR="00144E5D" w:rsidRDefault="00144E5D" w:rsidP="00C114D6">
      <w:pPr>
        <w:spacing w:line="590" w:lineRule="exact"/>
        <w:ind w:firstLineChars="200" w:firstLine="643"/>
        <w:rPr>
          <w:rFonts w:ascii="黑体" w:eastAsia="黑体" w:hAnsi="黑体" w:cs="黑体"/>
          <w:b/>
          <w:sz w:val="32"/>
          <w:szCs w:val="32"/>
        </w:rPr>
      </w:pPr>
      <w:r>
        <w:rPr>
          <w:rFonts w:ascii="黑体" w:eastAsia="黑体" w:hAnsi="黑体" w:cs="黑体" w:hint="eastAsia"/>
          <w:b/>
          <w:sz w:val="32"/>
          <w:szCs w:val="32"/>
        </w:rPr>
        <w:t>一、高度重视，精心组织实施</w:t>
      </w:r>
    </w:p>
    <w:p w:rsidR="00144E5D" w:rsidRDefault="00144E5D" w:rsidP="00C114D6">
      <w:pPr>
        <w:spacing w:line="590" w:lineRule="exact"/>
        <w:ind w:firstLineChars="200" w:firstLine="640"/>
        <w:rPr>
          <w:rFonts w:ascii="仿宋" w:eastAsia="仿宋" w:hAnsi="仿宋"/>
          <w:sz w:val="32"/>
          <w:szCs w:val="32"/>
        </w:rPr>
      </w:pPr>
      <w:r>
        <w:rPr>
          <w:rFonts w:ascii="Times New Roman" w:eastAsia="仿宋" w:hAnsi="Times New Roman" w:hint="eastAsia"/>
          <w:sz w:val="32"/>
          <w:szCs w:val="32"/>
        </w:rPr>
        <w:t>为了把这一造福残疾儿童的爱心项目实施好，我会高度重视，安排专人负责项目实施，并按照项目捐赠协议相关要求，协调项目执行单位，严格规范救助程序，建立完备的救助档案</w:t>
      </w:r>
      <w:r>
        <w:rPr>
          <w:rFonts w:ascii="仿宋" w:eastAsia="仿宋" w:hAnsi="仿宋" w:hint="eastAsia"/>
          <w:sz w:val="32"/>
          <w:szCs w:val="32"/>
        </w:rPr>
        <w:t>，尽最大努力做到把企业的爱心真正落实到贫困的残</w:t>
      </w:r>
      <w:r>
        <w:rPr>
          <w:rFonts w:ascii="仿宋" w:eastAsia="仿宋" w:hAnsi="仿宋" w:hint="eastAsia"/>
          <w:sz w:val="32"/>
          <w:szCs w:val="32"/>
        </w:rPr>
        <w:lastRenderedPageBreak/>
        <w:t>疾孩子身上。</w:t>
      </w:r>
    </w:p>
    <w:p w:rsidR="00144E5D" w:rsidRDefault="00144E5D" w:rsidP="00C114D6">
      <w:pPr>
        <w:spacing w:line="590" w:lineRule="exact"/>
        <w:ind w:firstLineChars="200" w:firstLine="643"/>
        <w:rPr>
          <w:rFonts w:ascii="黑体" w:eastAsia="黑体" w:hAnsi="黑体" w:cs="黑体"/>
          <w:b/>
          <w:sz w:val="32"/>
          <w:szCs w:val="32"/>
        </w:rPr>
      </w:pPr>
      <w:r>
        <w:rPr>
          <w:rFonts w:ascii="黑体" w:eastAsia="黑体" w:hAnsi="黑体" w:cs="黑体" w:hint="eastAsia"/>
          <w:b/>
          <w:sz w:val="32"/>
          <w:szCs w:val="32"/>
        </w:rPr>
        <w:t>二、规范项目流程，扎实推进项目顺利实施</w:t>
      </w:r>
    </w:p>
    <w:p w:rsidR="00144E5D" w:rsidRDefault="00144E5D" w:rsidP="00C114D6">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（一）认真组织摸底筛查，制定具体分配计划</w:t>
      </w:r>
    </w:p>
    <w:p w:rsidR="00144E5D" w:rsidRDefault="00144E5D" w:rsidP="00C114D6">
      <w:pPr>
        <w:spacing w:line="590" w:lineRule="exact"/>
        <w:ind w:leftChars="304" w:left="638"/>
        <w:rPr>
          <w:rFonts w:ascii="仿宋" w:eastAsia="仿宋" w:hAnsi="仿宋" w:cs="??_GB2312"/>
          <w:sz w:val="32"/>
          <w:szCs w:val="32"/>
        </w:rPr>
      </w:pPr>
      <w:r>
        <w:rPr>
          <w:rFonts w:ascii="仿宋" w:eastAsia="仿宋" w:hAnsi="仿宋" w:cs="??_GB2312" w:hint="eastAsia"/>
          <w:sz w:val="32"/>
          <w:szCs w:val="32"/>
        </w:rPr>
        <w:t>此次“阳光伴我行”集善明门儿童轮椅项目救助条件为：</w:t>
      </w:r>
      <w:r>
        <w:rPr>
          <w:rFonts w:ascii="仿宋" w:eastAsia="仿宋" w:hAnsi="仿宋" w:cs="??_GB2312"/>
          <w:sz w:val="32"/>
          <w:szCs w:val="32"/>
        </w:rPr>
        <w:t>1</w:t>
      </w:r>
      <w:r>
        <w:rPr>
          <w:rFonts w:ascii="仿宋" w:eastAsia="仿宋" w:hAnsi="仿宋" w:cs="??_GB2312" w:hint="eastAsia"/>
          <w:sz w:val="32"/>
          <w:szCs w:val="32"/>
        </w:rPr>
        <w:t>、</w:t>
      </w:r>
      <w:r>
        <w:rPr>
          <w:rFonts w:ascii="仿宋" w:eastAsia="仿宋" w:hAnsi="仿宋" w:cs="??_GB2312"/>
          <w:sz w:val="32"/>
          <w:szCs w:val="32"/>
        </w:rPr>
        <w:t>3-15</w:t>
      </w:r>
      <w:r>
        <w:rPr>
          <w:rFonts w:ascii="仿宋" w:eastAsia="仿宋" w:hAnsi="仿宋" w:cs="??_GB2312" w:hint="eastAsia"/>
          <w:sz w:val="32"/>
          <w:szCs w:val="32"/>
        </w:rPr>
        <w:t>岁重度残疾儿童。具体救助条件是：</w:t>
      </w:r>
    </w:p>
    <w:p w:rsidR="00144E5D" w:rsidRDefault="00144E5D" w:rsidP="00C114D6">
      <w:pPr>
        <w:numPr>
          <w:ilvl w:val="0"/>
          <w:numId w:val="1"/>
        </w:numPr>
        <w:spacing w:line="590" w:lineRule="exact"/>
        <w:ind w:firstLineChars="200" w:firstLine="640"/>
        <w:rPr>
          <w:rFonts w:ascii="仿宋" w:eastAsia="仿宋" w:hAnsi="仿宋" w:cs="??_GB2312"/>
          <w:sz w:val="32"/>
          <w:szCs w:val="32"/>
        </w:rPr>
      </w:pPr>
      <w:r>
        <w:rPr>
          <w:rFonts w:ascii="仿宋" w:eastAsia="仿宋" w:hAnsi="仿宋" w:hint="eastAsia"/>
          <w:sz w:val="32"/>
          <w:szCs w:val="32"/>
        </w:rPr>
        <w:t>必须是低收入或贫困家庭的残疾儿童；</w:t>
      </w:r>
    </w:p>
    <w:p w:rsidR="00144E5D" w:rsidRDefault="00144E5D" w:rsidP="00C114D6">
      <w:pPr>
        <w:numPr>
          <w:ilvl w:val="0"/>
          <w:numId w:val="1"/>
        </w:numPr>
        <w:spacing w:line="590" w:lineRule="exact"/>
        <w:ind w:firstLineChars="200" w:firstLine="640"/>
        <w:rPr>
          <w:rFonts w:ascii="仿宋" w:eastAsia="仿宋" w:hAnsi="仿宋" w:cs="??_GB2312"/>
          <w:sz w:val="32"/>
          <w:szCs w:val="32"/>
        </w:rPr>
      </w:pPr>
      <w:r>
        <w:rPr>
          <w:rFonts w:ascii="仿宋" w:eastAsia="仿宋" w:hAnsi="仿宋" w:hint="eastAsia"/>
          <w:sz w:val="32"/>
          <w:szCs w:val="32"/>
        </w:rPr>
        <w:t>必须为二级以上行走困难的因脑瘫、脑外伤、脊髓损伤、进行性肌营养不良、其他伴肢体功能障碍等致残疾的儿童；</w:t>
      </w:r>
    </w:p>
    <w:p w:rsidR="00144E5D" w:rsidRDefault="00144E5D" w:rsidP="00C114D6">
      <w:pPr>
        <w:numPr>
          <w:ilvl w:val="0"/>
          <w:numId w:val="1"/>
        </w:numPr>
        <w:spacing w:line="590" w:lineRule="exact"/>
        <w:ind w:firstLineChars="200" w:firstLine="640"/>
        <w:rPr>
          <w:rFonts w:ascii="仿宋" w:eastAsia="仿宋" w:hAnsi="仿宋" w:cs="??_GB2312"/>
          <w:sz w:val="32"/>
          <w:szCs w:val="32"/>
        </w:rPr>
      </w:pPr>
      <w:r>
        <w:rPr>
          <w:rFonts w:ascii="仿宋" w:eastAsia="仿宋" w:hAnsi="仿宋"/>
          <w:sz w:val="32"/>
          <w:szCs w:val="32"/>
        </w:rPr>
        <w:t>LT14</w:t>
      </w:r>
      <w:r>
        <w:rPr>
          <w:rFonts w:ascii="仿宋" w:eastAsia="仿宋" w:hAnsi="仿宋" w:cs="??_GB2312" w:hint="eastAsia"/>
          <w:sz w:val="32"/>
          <w:szCs w:val="32"/>
        </w:rPr>
        <w:t>型儿童轮椅适合</w:t>
      </w:r>
      <w:r>
        <w:rPr>
          <w:rFonts w:ascii="仿宋" w:eastAsia="仿宋" w:hAnsi="仿宋" w:cs="??_GB2312"/>
          <w:sz w:val="32"/>
          <w:szCs w:val="32"/>
        </w:rPr>
        <w:t>3—15</w:t>
      </w:r>
      <w:r>
        <w:rPr>
          <w:rFonts w:ascii="仿宋" w:eastAsia="仿宋" w:hAnsi="仿宋" w:cs="??_GB2312" w:hint="eastAsia"/>
          <w:sz w:val="32"/>
          <w:szCs w:val="32"/>
        </w:rPr>
        <w:t>岁残疾儿童使用，且受助儿童体重不能超过</w:t>
      </w:r>
      <w:r>
        <w:rPr>
          <w:rFonts w:ascii="仿宋" w:eastAsia="仿宋" w:hAnsi="仿宋" w:cs="??_GB2312"/>
          <w:sz w:val="32"/>
          <w:szCs w:val="32"/>
        </w:rPr>
        <w:t>45</w:t>
      </w:r>
      <w:r>
        <w:rPr>
          <w:rFonts w:ascii="仿宋" w:eastAsia="仿宋" w:hAnsi="仿宋" w:cs="??_GB2312" w:hint="eastAsia"/>
          <w:sz w:val="32"/>
          <w:szCs w:val="32"/>
        </w:rPr>
        <w:t>公斤。</w:t>
      </w:r>
    </w:p>
    <w:p w:rsidR="00144E5D" w:rsidRDefault="00144E5D" w:rsidP="00C114D6">
      <w:pPr>
        <w:spacing w:line="590" w:lineRule="exact"/>
        <w:ind w:firstLineChars="200" w:firstLine="640"/>
        <w:rPr>
          <w:rFonts w:ascii="仿宋" w:eastAsia="仿宋" w:hAnsi="仿宋" w:cs="??_GB2312"/>
          <w:sz w:val="32"/>
          <w:szCs w:val="32"/>
        </w:rPr>
      </w:pPr>
      <w:r>
        <w:rPr>
          <w:rFonts w:ascii="仿宋" w:eastAsia="仿宋" w:hAnsi="仿宋" w:cs="??_GB2312"/>
          <w:sz w:val="32"/>
          <w:szCs w:val="32"/>
        </w:rPr>
        <w:t>2</w:t>
      </w:r>
      <w:r>
        <w:rPr>
          <w:rFonts w:ascii="仿宋" w:eastAsia="仿宋" w:hAnsi="仿宋" w:cs="??_GB2312" w:hint="eastAsia"/>
          <w:sz w:val="32"/>
          <w:szCs w:val="32"/>
        </w:rPr>
        <w:t>、脑瘫儿童康复机构。</w:t>
      </w:r>
    </w:p>
    <w:p w:rsidR="00144E5D" w:rsidRDefault="00144E5D" w:rsidP="00C114D6">
      <w:pPr>
        <w:spacing w:line="590" w:lineRule="exact"/>
        <w:ind w:firstLineChars="200" w:firstLine="640"/>
        <w:rPr>
          <w:rFonts w:ascii="仿宋" w:eastAsia="仿宋" w:hAnsi="仿宋" w:cs="??_GB2312"/>
          <w:sz w:val="32"/>
          <w:szCs w:val="32"/>
        </w:rPr>
      </w:pPr>
      <w:r>
        <w:rPr>
          <w:rFonts w:ascii="仿宋" w:eastAsia="仿宋" w:hAnsi="仿宋" w:cs="??_GB2312" w:hint="eastAsia"/>
          <w:sz w:val="32"/>
          <w:szCs w:val="32"/>
        </w:rPr>
        <w:t>每市可指定一家脑瘫儿童康复机构申请</w:t>
      </w:r>
      <w:r>
        <w:rPr>
          <w:rFonts w:ascii="仿宋" w:eastAsia="仿宋" w:hAnsi="仿宋" w:cs="??_GB2312"/>
          <w:sz w:val="32"/>
          <w:szCs w:val="32"/>
        </w:rPr>
        <w:t>3—5</w:t>
      </w:r>
      <w:r>
        <w:rPr>
          <w:rFonts w:ascii="仿宋" w:eastAsia="仿宋" w:hAnsi="仿宋" w:cs="??_GB2312" w:hint="eastAsia"/>
          <w:sz w:val="32"/>
          <w:szCs w:val="32"/>
        </w:rPr>
        <w:t>辆儿童轮椅，留在机构内用以帮助残疾儿童康复使用。</w:t>
      </w:r>
    </w:p>
    <w:p w:rsidR="00144E5D" w:rsidRDefault="00144E5D" w:rsidP="00C114D6">
      <w:pPr>
        <w:spacing w:line="590" w:lineRule="exact"/>
        <w:ind w:firstLineChars="200" w:firstLine="640"/>
        <w:rPr>
          <w:rFonts w:ascii="仿宋" w:eastAsia="仿宋" w:hAnsi="仿宋"/>
          <w:sz w:val="32"/>
          <w:szCs w:val="32"/>
        </w:rPr>
      </w:p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4-5</w:t>
      </w:r>
      <w:r>
        <w:rPr>
          <w:rFonts w:ascii="仿宋" w:eastAsia="仿宋" w:hAnsi="仿宋" w:hint="eastAsia"/>
          <w:sz w:val="32"/>
          <w:szCs w:val="32"/>
        </w:rPr>
        <w:t>月，</w:t>
      </w:r>
      <w:r>
        <w:rPr>
          <w:rFonts w:ascii="仿宋" w:eastAsia="仿宋" w:hAnsi="仿宋" w:cs="??_GB2312" w:hint="eastAsia"/>
          <w:sz w:val="32"/>
          <w:szCs w:val="32"/>
        </w:rPr>
        <w:t>我会依据项目要求和救助条件</w:t>
      </w:r>
      <w:r>
        <w:rPr>
          <w:rFonts w:ascii="仿宋" w:eastAsia="仿宋" w:hAnsi="仿宋" w:hint="eastAsia"/>
          <w:sz w:val="32"/>
          <w:szCs w:val="32"/>
        </w:rPr>
        <w:t>组织开展了</w:t>
      </w:r>
      <w:r>
        <w:rPr>
          <w:rFonts w:ascii="仿宋" w:eastAsia="仿宋" w:hAnsi="仿宋" w:cs="??_GB2312" w:hint="eastAsia"/>
          <w:sz w:val="32"/>
          <w:szCs w:val="32"/>
        </w:rPr>
        <w:t>摸底筛查，对</w:t>
      </w:r>
      <w:r>
        <w:rPr>
          <w:rFonts w:ascii="仿宋" w:eastAsia="仿宋" w:hAnsi="仿宋" w:hint="eastAsia"/>
          <w:sz w:val="32"/>
          <w:szCs w:val="32"/>
        </w:rPr>
        <w:t>符合要求的资助对象进行统计。</w:t>
      </w:r>
      <w:r>
        <w:rPr>
          <w:rFonts w:ascii="仿宋" w:eastAsia="仿宋" w:hAnsi="仿宋" w:cs="??_GB2312" w:hint="eastAsia"/>
          <w:sz w:val="32"/>
          <w:szCs w:val="32"/>
        </w:rPr>
        <w:t>根据“自愿申请、贫苦优先”的原则，结合往年分配情况，制定出分配计划。</w:t>
      </w:r>
    </w:p>
    <w:p w:rsidR="00144E5D" w:rsidRDefault="00144E5D" w:rsidP="00C114D6">
      <w:pPr>
        <w:spacing w:line="59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（二）规范项目实施流程，扎实推进顺利实施</w:t>
      </w:r>
    </w:p>
    <w:p w:rsidR="00144E5D" w:rsidRDefault="00144E5D" w:rsidP="00C114D6">
      <w:pPr>
        <w:spacing w:line="590" w:lineRule="exact"/>
        <w:ind w:firstLineChars="200" w:firstLine="640"/>
        <w:rPr>
          <w:rFonts w:ascii="仿宋" w:eastAsia="仿宋" w:hAnsi="仿宋" w:cs="??_GB2312"/>
          <w:sz w:val="32"/>
          <w:szCs w:val="32"/>
        </w:rPr>
      </w:pP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5</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日，我会向申请项目执行机构下发《关于做好</w:t>
      </w:r>
      <w:r>
        <w:rPr>
          <w:rFonts w:ascii="仿宋" w:eastAsia="仿宋" w:hAnsi="仿宋"/>
          <w:sz w:val="32"/>
          <w:szCs w:val="32"/>
        </w:rPr>
        <w:t>2019-2020</w:t>
      </w:r>
      <w:r>
        <w:rPr>
          <w:rFonts w:ascii="仿宋" w:eastAsia="仿宋" w:hAnsi="仿宋" w:hint="eastAsia"/>
          <w:sz w:val="32"/>
          <w:szCs w:val="32"/>
        </w:rPr>
        <w:t>年度山西省“阳光伴我行”集善明门儿童轮椅项目实施工作的通知》，</w:t>
      </w:r>
      <w:r>
        <w:rPr>
          <w:rFonts w:ascii="Times New Roman" w:eastAsia="仿宋" w:hAnsi="Times New Roman" w:hint="eastAsia"/>
          <w:sz w:val="32"/>
          <w:szCs w:val="32"/>
        </w:rPr>
        <w:t>其中，明确了项目受益对象和实施流程，并就项目具体执行以及需要收集提交的资料提出</w:t>
      </w:r>
      <w:r>
        <w:rPr>
          <w:rFonts w:ascii="Times New Roman" w:eastAsia="仿宋" w:hAnsi="Times New Roman" w:hint="eastAsia"/>
          <w:sz w:val="32"/>
          <w:szCs w:val="32"/>
        </w:rPr>
        <w:lastRenderedPageBreak/>
        <w:t>了具体要求。</w:t>
      </w:r>
    </w:p>
    <w:p w:rsidR="00144E5D" w:rsidRDefault="00144E5D" w:rsidP="00C114D6">
      <w:pPr>
        <w:spacing w:line="59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了保证各项目执行单位项目执行规范，我会项目负责人随时与项目执行单位对接人沟通，详细介绍了轮椅的性能及使用方法以及如何正确填写受助信息汇总表，协调项目实施过程中遇到的问题，确保项目实施情况良好，将轮椅发到最需要的残疾儿童手中并起到作用。</w:t>
      </w:r>
    </w:p>
    <w:p w:rsidR="00144E5D" w:rsidRDefault="00144E5D" w:rsidP="00C114D6">
      <w:pPr>
        <w:spacing w:line="590" w:lineRule="exact"/>
        <w:ind w:firstLineChars="200" w:firstLine="643"/>
        <w:rPr>
          <w:rFonts w:ascii="Times New Roman" w:eastAsia="黑体" w:hAnsi="Times New Roman"/>
          <w:b/>
          <w:bCs/>
          <w:sz w:val="32"/>
          <w:szCs w:val="32"/>
        </w:rPr>
      </w:pPr>
      <w:r>
        <w:rPr>
          <w:rFonts w:ascii="Times New Roman" w:eastAsia="黑体" w:hAnsi="Times New Roman" w:hint="eastAsia"/>
          <w:b/>
          <w:bCs/>
          <w:sz w:val="32"/>
          <w:szCs w:val="32"/>
        </w:rPr>
        <w:t>三、项目直接效益显著，社会反响强烈</w:t>
      </w:r>
    </w:p>
    <w:p w:rsidR="00144E5D" w:rsidRDefault="00144E5D" w:rsidP="00C114D6">
      <w:pPr>
        <w:spacing w:line="59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为更好地宣传</w:t>
      </w:r>
      <w:r>
        <w:rPr>
          <w:rFonts w:ascii="Times New Roman" w:eastAsia="仿宋" w:hAnsi="Times New Roman"/>
          <w:sz w:val="32"/>
          <w:szCs w:val="32"/>
        </w:rPr>
        <w:t>2019-2020</w:t>
      </w:r>
      <w:r>
        <w:rPr>
          <w:rFonts w:ascii="Times New Roman" w:eastAsia="仿宋" w:hAnsi="Times New Roman" w:hint="eastAsia"/>
          <w:sz w:val="32"/>
          <w:szCs w:val="32"/>
        </w:rPr>
        <w:t>年度山西省</w:t>
      </w:r>
      <w:r>
        <w:rPr>
          <w:rFonts w:ascii="Times New Roman" w:eastAsia="仿宋" w:hAnsi="Times New Roman"/>
          <w:sz w:val="32"/>
          <w:szCs w:val="32"/>
        </w:rPr>
        <w:t>“</w:t>
      </w:r>
      <w:r>
        <w:rPr>
          <w:rFonts w:ascii="Times New Roman" w:eastAsia="仿宋" w:hAnsi="Times New Roman" w:hint="eastAsia"/>
          <w:sz w:val="32"/>
          <w:szCs w:val="32"/>
        </w:rPr>
        <w:t>阳光伴我行</w:t>
      </w:r>
      <w:r>
        <w:rPr>
          <w:rFonts w:ascii="Times New Roman" w:eastAsia="仿宋" w:hAnsi="Times New Roman"/>
          <w:sz w:val="32"/>
          <w:szCs w:val="32"/>
        </w:rPr>
        <w:t>”</w:t>
      </w:r>
      <w:r>
        <w:rPr>
          <w:rFonts w:ascii="Times New Roman" w:eastAsia="仿宋" w:hAnsi="Times New Roman" w:hint="eastAsia"/>
          <w:sz w:val="32"/>
          <w:szCs w:val="32"/>
        </w:rPr>
        <w:t>集善明门儿童轮椅项目，各项目执行单位都举办了捐赠仪式。通过悬挂项目横幅，向残疾人及其家属、工作人员和社会大众进行项目宣传，称赞中国残疾人福利基金会和明门集团的爱心善举。项目得到了当地政府网站、报纸、电视台等的宣传报道，我会也积极在自己的官网、微博、微信上发布了相关信息。受助儿童家长都感谢明门集团免费给他们提供的轮椅，也非常感谢社会各界对孩子们的关爱。</w:t>
      </w:r>
    </w:p>
    <w:p w:rsidR="00144E5D" w:rsidRPr="00C114D6" w:rsidRDefault="00144E5D" w:rsidP="00C114D6">
      <w:pPr>
        <w:spacing w:line="590" w:lineRule="exact"/>
        <w:ind w:firstLineChars="200" w:firstLine="643"/>
        <w:rPr>
          <w:rFonts w:ascii="Times New Roman" w:eastAsia="黑体" w:hAnsi="Times New Roman"/>
          <w:b/>
          <w:bCs/>
          <w:sz w:val="32"/>
          <w:szCs w:val="32"/>
        </w:rPr>
      </w:pPr>
      <w:r w:rsidRPr="00C114D6">
        <w:rPr>
          <w:rFonts w:ascii="Times New Roman" w:eastAsia="黑体" w:hAnsi="Times New Roman" w:hint="eastAsia"/>
          <w:b/>
          <w:bCs/>
          <w:sz w:val="32"/>
          <w:szCs w:val="32"/>
        </w:rPr>
        <w:t>四、建立捐赠档案，做到救助工作善始善终</w:t>
      </w:r>
    </w:p>
    <w:p w:rsidR="00144E5D" w:rsidRDefault="00144E5D" w:rsidP="00C114D6">
      <w:pPr>
        <w:spacing w:line="59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项目实施过程中，我会项目负责人就前期筛查、沟通对接以及项目回访工作等都做了详细登记，严格按照项目要求认真填写统计表格，并将整个项目资料装订成册，建立了比较完善的纸质档案和电子档案，供捐赠方和社会各界监督审查。</w:t>
      </w:r>
    </w:p>
    <w:p w:rsidR="00144E5D" w:rsidRPr="00C114D6" w:rsidRDefault="00144E5D" w:rsidP="00C114D6">
      <w:pPr>
        <w:spacing w:line="590" w:lineRule="exact"/>
        <w:ind w:firstLineChars="200" w:firstLine="643"/>
        <w:rPr>
          <w:rFonts w:ascii="Times New Roman" w:eastAsia="黑体" w:hAnsi="Times New Roman"/>
          <w:b/>
          <w:bCs/>
          <w:sz w:val="32"/>
          <w:szCs w:val="32"/>
        </w:rPr>
      </w:pPr>
      <w:r w:rsidRPr="00C114D6">
        <w:rPr>
          <w:rFonts w:ascii="Times New Roman" w:eastAsia="黑体" w:hAnsi="Times New Roman" w:hint="eastAsia"/>
          <w:b/>
          <w:bCs/>
          <w:sz w:val="32"/>
          <w:szCs w:val="32"/>
        </w:rPr>
        <w:t>五、情况说明</w:t>
      </w:r>
    </w:p>
    <w:p w:rsidR="00144E5D" w:rsidRDefault="00144E5D" w:rsidP="00C114D6">
      <w:pPr>
        <w:spacing w:line="590" w:lineRule="exact"/>
        <w:ind w:firstLineChars="200" w:firstLine="640"/>
        <w:rPr>
          <w:rFonts w:ascii="仿宋" w:eastAsia="仿宋" w:hAnsi="仿宋" w:cs="??_GB2312"/>
          <w:color w:val="000000"/>
          <w:sz w:val="32"/>
          <w:szCs w:val="32"/>
        </w:rPr>
      </w:pPr>
      <w:r>
        <w:rPr>
          <w:rFonts w:ascii="仿宋" w:eastAsia="仿宋" w:hAnsi="仿宋" w:cs="??_GB2312" w:hint="eastAsia"/>
          <w:color w:val="000000"/>
          <w:sz w:val="32"/>
          <w:szCs w:val="32"/>
        </w:rPr>
        <w:t>项目执行过程中，由于给</w:t>
      </w:r>
      <w:r w:rsidR="00C114D6">
        <w:rPr>
          <w:rFonts w:ascii="仿宋" w:eastAsia="仿宋" w:hAnsi="仿宋" w:cs="??_GB2312" w:hint="eastAsia"/>
          <w:color w:val="000000"/>
          <w:sz w:val="32"/>
          <w:szCs w:val="32"/>
        </w:rPr>
        <w:t>部分</w:t>
      </w:r>
      <w:r>
        <w:rPr>
          <w:rFonts w:ascii="仿宋" w:eastAsia="仿宋" w:hAnsi="仿宋" w:cs="??_GB2312" w:hint="eastAsia"/>
          <w:color w:val="000000"/>
          <w:sz w:val="32"/>
          <w:szCs w:val="32"/>
        </w:rPr>
        <w:t>项目执行单位分配的</w:t>
      </w:r>
      <w:r w:rsidR="00C114D6">
        <w:rPr>
          <w:rFonts w:ascii="仿宋" w:eastAsia="仿宋" w:hAnsi="仿宋" w:cs="??_GB2312" w:hint="eastAsia"/>
          <w:color w:val="000000"/>
          <w:sz w:val="32"/>
          <w:szCs w:val="32"/>
        </w:rPr>
        <w:t>儿童</w:t>
      </w:r>
      <w:r w:rsidR="00C114D6">
        <w:rPr>
          <w:rFonts w:ascii="仿宋" w:eastAsia="仿宋" w:hAnsi="仿宋" w:cs="??_GB2312" w:hint="eastAsia"/>
          <w:color w:val="000000"/>
          <w:sz w:val="32"/>
          <w:szCs w:val="32"/>
        </w:rPr>
        <w:lastRenderedPageBreak/>
        <w:t>轮椅数量</w:t>
      </w:r>
      <w:r>
        <w:rPr>
          <w:rFonts w:ascii="仿宋" w:eastAsia="仿宋" w:hAnsi="仿宋" w:cs="??_GB2312" w:hint="eastAsia"/>
          <w:color w:val="000000"/>
          <w:sz w:val="32"/>
          <w:szCs w:val="32"/>
        </w:rPr>
        <w:t>过多，</w:t>
      </w:r>
      <w:r w:rsidR="00C114D6">
        <w:rPr>
          <w:rFonts w:ascii="仿宋" w:eastAsia="仿宋" w:hAnsi="仿宋" w:cs="??_GB2312" w:hint="eastAsia"/>
          <w:color w:val="000000"/>
          <w:sz w:val="32"/>
          <w:szCs w:val="32"/>
        </w:rPr>
        <w:t>导致</w:t>
      </w:r>
      <w:r>
        <w:rPr>
          <w:rFonts w:ascii="仿宋" w:eastAsia="仿宋" w:hAnsi="仿宋" w:cs="??_GB2312" w:hint="eastAsia"/>
          <w:color w:val="000000"/>
          <w:sz w:val="32"/>
          <w:szCs w:val="32"/>
        </w:rPr>
        <w:t>该项目未能按时完成发</w:t>
      </w:r>
      <w:r w:rsidR="00E54350">
        <w:rPr>
          <w:rFonts w:ascii="仿宋" w:eastAsia="仿宋" w:hAnsi="仿宋" w:cs="??_GB2312" w:hint="eastAsia"/>
          <w:color w:val="000000"/>
          <w:sz w:val="32"/>
          <w:szCs w:val="32"/>
        </w:rPr>
        <w:t>放任务、提供资料。为按时完成该项目，通过与执行单位沟通</w:t>
      </w:r>
      <w:r>
        <w:rPr>
          <w:rFonts w:ascii="仿宋" w:eastAsia="仿宋" w:hAnsi="仿宋" w:cs="??_GB2312" w:hint="eastAsia"/>
          <w:color w:val="000000"/>
          <w:sz w:val="32"/>
          <w:szCs w:val="32"/>
        </w:rPr>
        <w:t>可以</w:t>
      </w:r>
      <w:r w:rsidR="00E54350">
        <w:rPr>
          <w:rFonts w:ascii="仿宋" w:eastAsia="仿宋" w:hAnsi="仿宋" w:cs="??_GB2312" w:hint="eastAsia"/>
          <w:color w:val="000000"/>
          <w:sz w:val="32"/>
          <w:szCs w:val="32"/>
        </w:rPr>
        <w:t>自留</w:t>
      </w:r>
      <w:r>
        <w:rPr>
          <w:rFonts w:ascii="仿宋" w:eastAsia="仿宋" w:hAnsi="仿宋" w:cs="??_GB2312"/>
          <w:color w:val="000000"/>
          <w:sz w:val="32"/>
          <w:szCs w:val="32"/>
        </w:rPr>
        <w:t>3-5</w:t>
      </w:r>
      <w:r w:rsidR="00E54350">
        <w:rPr>
          <w:rFonts w:ascii="仿宋" w:eastAsia="仿宋" w:hAnsi="仿宋" w:cs="??_GB2312" w:hint="eastAsia"/>
          <w:color w:val="000000"/>
          <w:sz w:val="32"/>
          <w:szCs w:val="32"/>
        </w:rPr>
        <w:t>辆儿童</w:t>
      </w:r>
      <w:r>
        <w:rPr>
          <w:rFonts w:ascii="仿宋" w:eastAsia="仿宋" w:hAnsi="仿宋" w:cs="??_GB2312" w:hint="eastAsia"/>
          <w:color w:val="000000"/>
          <w:sz w:val="32"/>
          <w:szCs w:val="32"/>
        </w:rPr>
        <w:t>轮椅，</w:t>
      </w:r>
      <w:r w:rsidR="00E54350">
        <w:rPr>
          <w:rFonts w:ascii="仿宋" w:eastAsia="仿宋" w:hAnsi="仿宋" w:cs="??_GB2312" w:hint="eastAsia"/>
          <w:color w:val="000000"/>
          <w:sz w:val="32"/>
          <w:szCs w:val="32"/>
        </w:rPr>
        <w:t>该轮椅仅</w:t>
      </w:r>
      <w:r>
        <w:rPr>
          <w:rFonts w:ascii="仿宋" w:eastAsia="仿宋" w:hAnsi="仿宋" w:cs="??_GB2312" w:hint="eastAsia"/>
          <w:color w:val="000000"/>
          <w:sz w:val="32"/>
          <w:szCs w:val="32"/>
        </w:rPr>
        <w:t>供残疾儿童康复使用</w:t>
      </w:r>
      <w:r w:rsidR="00E54350">
        <w:rPr>
          <w:rFonts w:ascii="仿宋" w:eastAsia="仿宋" w:hAnsi="仿宋" w:cs="??_GB2312" w:hint="eastAsia"/>
          <w:color w:val="000000"/>
          <w:sz w:val="32"/>
          <w:szCs w:val="32"/>
        </w:rPr>
        <w:t>。通过项目执行过程中适时的调整后</w:t>
      </w:r>
      <w:r>
        <w:rPr>
          <w:rFonts w:ascii="仿宋" w:eastAsia="仿宋" w:hAnsi="仿宋" w:cs="??_GB2312" w:hint="eastAsia"/>
          <w:color w:val="000000"/>
          <w:sz w:val="32"/>
          <w:szCs w:val="32"/>
        </w:rPr>
        <w:t>就出现了</w:t>
      </w:r>
      <w:r w:rsidR="00E54350">
        <w:rPr>
          <w:rFonts w:ascii="仿宋" w:eastAsia="仿宋" w:hAnsi="仿宋" w:cs="??_GB2312" w:hint="eastAsia"/>
          <w:color w:val="000000"/>
          <w:sz w:val="32"/>
          <w:szCs w:val="32"/>
        </w:rPr>
        <w:t>与</w:t>
      </w:r>
      <w:r>
        <w:rPr>
          <w:rFonts w:ascii="仿宋" w:eastAsia="仿宋" w:hAnsi="仿宋" w:cs="??_GB2312" w:hint="eastAsia"/>
          <w:color w:val="000000"/>
          <w:sz w:val="32"/>
          <w:szCs w:val="32"/>
        </w:rPr>
        <w:t>项目</w:t>
      </w:r>
      <w:r w:rsidR="00E54350">
        <w:rPr>
          <w:rFonts w:ascii="仿宋" w:eastAsia="仿宋" w:hAnsi="仿宋" w:cs="??_GB2312" w:hint="eastAsia"/>
          <w:color w:val="000000"/>
          <w:sz w:val="32"/>
          <w:szCs w:val="32"/>
        </w:rPr>
        <w:t>初期实施</w:t>
      </w:r>
      <w:r>
        <w:rPr>
          <w:rFonts w:ascii="仿宋" w:eastAsia="仿宋" w:hAnsi="仿宋" w:cs="??_GB2312" w:hint="eastAsia"/>
          <w:color w:val="000000"/>
          <w:sz w:val="32"/>
          <w:szCs w:val="32"/>
        </w:rPr>
        <w:t>方案不符的情况（项目执行方案定留康复机构</w:t>
      </w:r>
      <w:r>
        <w:rPr>
          <w:rFonts w:ascii="仿宋" w:eastAsia="仿宋" w:hAnsi="仿宋" w:cs="??_GB2312"/>
          <w:color w:val="000000"/>
          <w:sz w:val="32"/>
          <w:szCs w:val="32"/>
        </w:rPr>
        <w:t>39</w:t>
      </w:r>
      <w:r>
        <w:rPr>
          <w:rFonts w:ascii="仿宋" w:eastAsia="仿宋" w:hAnsi="仿宋" w:cs="??_GB2312" w:hint="eastAsia"/>
          <w:color w:val="000000"/>
          <w:sz w:val="32"/>
          <w:szCs w:val="32"/>
        </w:rPr>
        <w:t>辆，实际留在康复机构</w:t>
      </w:r>
      <w:r>
        <w:rPr>
          <w:rFonts w:ascii="仿宋" w:eastAsia="仿宋" w:hAnsi="仿宋" w:cs="??_GB2312"/>
          <w:color w:val="000000"/>
          <w:sz w:val="32"/>
          <w:szCs w:val="32"/>
        </w:rPr>
        <w:t>59</w:t>
      </w:r>
      <w:r>
        <w:rPr>
          <w:rFonts w:ascii="仿宋" w:eastAsia="仿宋" w:hAnsi="仿宋" w:cs="??_GB2312" w:hint="eastAsia"/>
          <w:color w:val="000000"/>
          <w:sz w:val="32"/>
          <w:szCs w:val="32"/>
        </w:rPr>
        <w:t>辆）</w:t>
      </w:r>
      <w:r w:rsidR="00E54350">
        <w:rPr>
          <w:rFonts w:ascii="仿宋" w:eastAsia="仿宋" w:hAnsi="仿宋" w:cs="??_GB2312" w:hint="eastAsia"/>
          <w:color w:val="000000"/>
          <w:sz w:val="32"/>
          <w:szCs w:val="32"/>
        </w:rPr>
        <w:t>。</w:t>
      </w:r>
    </w:p>
    <w:p w:rsidR="00144E5D" w:rsidRDefault="00144E5D" w:rsidP="00C114D6">
      <w:pPr>
        <w:ind w:firstLineChars="200" w:firstLine="640"/>
        <w:jc w:val="left"/>
        <w:rPr>
          <w:rFonts w:ascii="Times New Roman" w:eastAsia="仿宋" w:hAnsi="Times New Roman" w:hint="eastAsia"/>
          <w:sz w:val="32"/>
          <w:szCs w:val="32"/>
        </w:rPr>
      </w:pPr>
    </w:p>
    <w:p w:rsidR="00E54350" w:rsidRPr="00E264C0" w:rsidRDefault="00E54350" w:rsidP="00C114D6">
      <w:pPr>
        <w:ind w:firstLineChars="200" w:firstLine="640"/>
        <w:jc w:val="left"/>
        <w:rPr>
          <w:rFonts w:ascii="Times New Roman" w:eastAsia="仿宋" w:hAnsi="Times New Roman"/>
          <w:sz w:val="32"/>
          <w:szCs w:val="32"/>
        </w:rPr>
      </w:pPr>
    </w:p>
    <w:p w:rsidR="00144E5D" w:rsidRDefault="00144E5D" w:rsidP="00C114D6">
      <w:pPr>
        <w:ind w:firstLineChars="1250" w:firstLine="4000"/>
        <w:rPr>
          <w:rFonts w:ascii="仿宋" w:eastAsia="仿宋" w:hAnsi="仿宋" w:cs="??_GB2312"/>
          <w:color w:val="000000"/>
          <w:sz w:val="32"/>
          <w:szCs w:val="32"/>
        </w:rPr>
      </w:pPr>
      <w:r>
        <w:rPr>
          <w:rFonts w:ascii="仿宋" w:eastAsia="仿宋" w:hAnsi="仿宋" w:cs="??_GB2312" w:hint="eastAsia"/>
          <w:color w:val="000000"/>
          <w:sz w:val="32"/>
          <w:szCs w:val="32"/>
        </w:rPr>
        <w:t>山西省残疾人福利基金会</w:t>
      </w:r>
    </w:p>
    <w:p w:rsidR="00144E5D" w:rsidRDefault="00144E5D">
      <w:r>
        <w:rPr>
          <w:rFonts w:ascii="仿宋" w:eastAsia="仿宋" w:hAnsi="仿宋" w:cs="??_GB2312"/>
          <w:color w:val="000000"/>
          <w:sz w:val="32"/>
          <w:szCs w:val="32"/>
        </w:rPr>
        <w:t xml:space="preserve">                            2020</w:t>
      </w:r>
      <w:r>
        <w:rPr>
          <w:rFonts w:ascii="仿宋" w:eastAsia="仿宋" w:hAnsi="仿宋" w:cs="??_GB2312" w:hint="eastAsia"/>
          <w:color w:val="000000"/>
          <w:sz w:val="32"/>
          <w:szCs w:val="32"/>
        </w:rPr>
        <w:t>年</w:t>
      </w:r>
      <w:r>
        <w:rPr>
          <w:rFonts w:ascii="仿宋" w:eastAsia="仿宋" w:hAnsi="仿宋" w:cs="??_GB2312"/>
          <w:color w:val="000000"/>
          <w:sz w:val="32"/>
          <w:szCs w:val="32"/>
        </w:rPr>
        <w:t>5</w:t>
      </w:r>
      <w:r>
        <w:rPr>
          <w:rFonts w:ascii="仿宋" w:eastAsia="仿宋" w:hAnsi="仿宋" w:cs="??_GB2312" w:hint="eastAsia"/>
          <w:color w:val="000000"/>
          <w:sz w:val="32"/>
          <w:szCs w:val="32"/>
        </w:rPr>
        <w:t>月</w:t>
      </w:r>
      <w:r w:rsidR="00C114D6">
        <w:rPr>
          <w:rFonts w:ascii="仿宋" w:eastAsia="仿宋" w:hAnsi="仿宋" w:cs="??_GB2312" w:hint="eastAsia"/>
          <w:color w:val="000000"/>
          <w:sz w:val="32"/>
          <w:szCs w:val="32"/>
        </w:rPr>
        <w:t>29</w:t>
      </w:r>
      <w:r>
        <w:rPr>
          <w:rFonts w:ascii="仿宋" w:eastAsia="仿宋" w:hAnsi="仿宋" w:cs="??_GB2312" w:hint="eastAsia"/>
          <w:color w:val="000000"/>
          <w:sz w:val="32"/>
          <w:szCs w:val="32"/>
        </w:rPr>
        <w:t>日</w:t>
      </w:r>
    </w:p>
    <w:sectPr w:rsidR="00144E5D" w:rsidSect="00110BBB">
      <w:pgSz w:w="11906" w:h="16838"/>
      <w:pgMar w:top="1440" w:right="1800" w:bottom="14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5B9" w:rsidRDefault="00A635B9" w:rsidP="00C114D6">
      <w:r>
        <w:separator/>
      </w:r>
    </w:p>
  </w:endnote>
  <w:endnote w:type="continuationSeparator" w:id="1">
    <w:p w:rsidR="00A635B9" w:rsidRDefault="00A635B9" w:rsidP="00C1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宋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5B9" w:rsidRDefault="00A635B9" w:rsidP="00C114D6">
      <w:r>
        <w:separator/>
      </w:r>
    </w:p>
  </w:footnote>
  <w:footnote w:type="continuationSeparator" w:id="1">
    <w:p w:rsidR="00A635B9" w:rsidRDefault="00A635B9" w:rsidP="00C11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47432F"/>
    <w:multiLevelType w:val="singleLevel"/>
    <w:tmpl w:val="B947432F"/>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DD5"/>
    <w:rsid w:val="00011620"/>
    <w:rsid w:val="00025856"/>
    <w:rsid w:val="000447C1"/>
    <w:rsid w:val="000B5547"/>
    <w:rsid w:val="00110BBB"/>
    <w:rsid w:val="00114D05"/>
    <w:rsid w:val="00120E0A"/>
    <w:rsid w:val="00144E5D"/>
    <w:rsid w:val="001523D6"/>
    <w:rsid w:val="00166599"/>
    <w:rsid w:val="001A66B1"/>
    <w:rsid w:val="002149A0"/>
    <w:rsid w:val="00236EA8"/>
    <w:rsid w:val="002A5429"/>
    <w:rsid w:val="00352501"/>
    <w:rsid w:val="00383764"/>
    <w:rsid w:val="00390BB2"/>
    <w:rsid w:val="00407C52"/>
    <w:rsid w:val="00423EEC"/>
    <w:rsid w:val="00444599"/>
    <w:rsid w:val="00481DB7"/>
    <w:rsid w:val="004E2523"/>
    <w:rsid w:val="00594C6E"/>
    <w:rsid w:val="005B716C"/>
    <w:rsid w:val="005F3DC8"/>
    <w:rsid w:val="00705BAB"/>
    <w:rsid w:val="00766F53"/>
    <w:rsid w:val="007B44CC"/>
    <w:rsid w:val="007C72C2"/>
    <w:rsid w:val="007C7DE8"/>
    <w:rsid w:val="007D772E"/>
    <w:rsid w:val="00822614"/>
    <w:rsid w:val="008C469A"/>
    <w:rsid w:val="008E144F"/>
    <w:rsid w:val="008F3F04"/>
    <w:rsid w:val="00993502"/>
    <w:rsid w:val="00A2588C"/>
    <w:rsid w:val="00A635B9"/>
    <w:rsid w:val="00A80EBF"/>
    <w:rsid w:val="00AF06D7"/>
    <w:rsid w:val="00B14ADA"/>
    <w:rsid w:val="00B35F37"/>
    <w:rsid w:val="00B65DD5"/>
    <w:rsid w:val="00BD4376"/>
    <w:rsid w:val="00BD5F8A"/>
    <w:rsid w:val="00C114D6"/>
    <w:rsid w:val="00C21A8B"/>
    <w:rsid w:val="00C7443B"/>
    <w:rsid w:val="00CE164F"/>
    <w:rsid w:val="00CF29C6"/>
    <w:rsid w:val="00D379B2"/>
    <w:rsid w:val="00D50345"/>
    <w:rsid w:val="00DD1CE6"/>
    <w:rsid w:val="00E0283F"/>
    <w:rsid w:val="00E264C0"/>
    <w:rsid w:val="00E465E7"/>
    <w:rsid w:val="00E54350"/>
    <w:rsid w:val="00E7671F"/>
    <w:rsid w:val="00EF3158"/>
    <w:rsid w:val="00FB0AB3"/>
    <w:rsid w:val="00FB535E"/>
    <w:rsid w:val="0B5C172F"/>
    <w:rsid w:val="1A844D9B"/>
    <w:rsid w:val="27A53790"/>
    <w:rsid w:val="301F2451"/>
    <w:rsid w:val="470D6F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BB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110BBB"/>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10BBB"/>
    <w:rPr>
      <w:rFonts w:ascii="Calibri" w:eastAsia="宋体" w:hAnsi="Calibri" w:cs="Times New Roman"/>
      <w:sz w:val="18"/>
      <w:szCs w:val="18"/>
    </w:rPr>
  </w:style>
  <w:style w:type="paragraph" w:styleId="a4">
    <w:name w:val="header"/>
    <w:basedOn w:val="a"/>
    <w:link w:val="Char0"/>
    <w:uiPriority w:val="99"/>
    <w:semiHidden/>
    <w:rsid w:val="00110BB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10BB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239</Words>
  <Characters>1367</Characters>
  <Application>Microsoft Office Word</Application>
  <DocSecurity>0</DocSecurity>
  <Lines>11</Lines>
  <Paragraphs>3</Paragraphs>
  <ScaleCrop>false</ScaleCrop>
  <Company>china</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2018-12-05T02:05:00Z</cp:lastPrinted>
  <dcterms:created xsi:type="dcterms:W3CDTF">2018-11-21T07:24:00Z</dcterms:created>
  <dcterms:modified xsi:type="dcterms:W3CDTF">2020-05-29T02:19:00Z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